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  <w:t>AVISO DE PRIVACIDAD SIMPLIFICADO</w:t>
      </w:r>
    </w:p>
    <w:p>
      <w:pPr>
        <w:pStyle w:val="Normal"/>
        <w:jc w:val="right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  <w:t>EXPEDIENTE ÚNICO DE INVESTIGACIÓN A SERVIDORES PÚBLICOS POR DENUNCIAS O QUEJAS CIUDADANAS</w:t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828"/>
      </w:tblGrid>
      <w:tr>
        <w:trPr/>
        <w:tc>
          <w:tcPr>
            <w:tcW w:w="882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La Secretaría de Seguridad Ciudadana (SSC), a través de la Dirección de Asuntos Internos, es el responsable del tratamiento de los datos que se obtienen a través de expediente único de investigación a servidores públicos por denuncias o quejas ciudadanas.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Los datos personales serán utilizados con la finalidad  de llevar a cabo las investigaciones de los servidores públicos de la secretaría de seguridad pública, con motivo de denuncias o quejas ciudadanas de conformidad en el</w:t>
            </w:r>
            <w:r>
              <w:rPr>
                <w:rFonts w:eastAsia="Helvetica Neue" w:cs="Arial" w:ascii="Arial" w:hAnsi="Arial"/>
                <w:kern w:val="0"/>
                <w:lang w:val="es-MX" w:bidi="ar-SA"/>
              </w:rPr>
              <w:t xml:space="preserve"> </w:t>
            </w: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artículo 13 fracciones III, IV,  V y VII del Reglamento Interior de la Secretaría de Seguridad Pública del Estado de Quintana Roo.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2">
              <w:r>
                <w:rPr>
                  <w:rStyle w:val="Hyperlink"/>
                  <w:rFonts w:eastAsia="Helvetica Neue" w:cs="Arial" w:ascii="Arial" w:hAnsi="Arial"/>
                  <w:kern w:val="0"/>
                  <w:sz w:val="36"/>
                  <w:szCs w:val="36"/>
                  <w:lang w:val="es-MX" w:bidi="ar-SA"/>
                </w:rPr>
                <w:t>http://www.qroo.gob.mx/ss</w:t>
              </w:r>
            </w:hyperlink>
            <w:r>
              <w:rPr>
                <w:rStyle w:val="InternetLink"/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c</w:t>
            </w: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 en la sección de “Aviso de Privacidad de la SSC”.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40"/>
          <w:szCs w:val="40"/>
          <w:lang w:val="es-MX"/>
        </w:rPr>
      </w:pPr>
      <w:r>
        <w:rPr>
          <w:rFonts w:cs="Arial" w:ascii="Arial" w:hAnsi="Arial"/>
          <w:b/>
          <w:sz w:val="40"/>
          <w:szCs w:val="40"/>
          <w:lang w:val="es-MX"/>
        </w:rPr>
      </w:r>
    </w:p>
    <w:p>
      <w:pPr>
        <w:pStyle w:val="Normal"/>
        <w:spacing w:lineRule="auto" w:line="276"/>
        <w:jc w:val="right"/>
        <w:rPr>
          <w:rFonts w:ascii="Arial" w:hAnsi="Arial" w:eastAsia="Calibri" w:cs="Arial"/>
          <w:b/>
          <w:sz w:val="18"/>
          <w:szCs w:val="18"/>
          <w:lang w:val="es-MX"/>
        </w:rPr>
      </w:pPr>
      <w:r>
        <w:rPr>
          <w:rFonts w:eastAsia="Calibri" w:cs="Arial" w:ascii="Arial" w:hAnsi="Arial"/>
          <w:b/>
          <w:sz w:val="18"/>
          <w:szCs w:val="18"/>
          <w:lang w:val="es-MX"/>
        </w:rPr>
      </w:r>
      <w:bookmarkStart w:id="0" w:name="_GoBack"/>
      <w:bookmarkStart w:id="1" w:name="_GoBack"/>
      <w:bookmarkEnd w:id="1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325" w:gutter="0" w:header="720" w:top="1701" w:footer="864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5256530</wp:posOffset>
          </wp:positionH>
          <wp:positionV relativeFrom="paragraph">
            <wp:posOffset>-325755</wp:posOffset>
          </wp:positionV>
          <wp:extent cx="1466850" cy="877570"/>
          <wp:effectExtent l="0" t="0" r="0" b="0"/>
          <wp:wrapNone/>
          <wp:docPr id="3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5256530</wp:posOffset>
          </wp:positionH>
          <wp:positionV relativeFrom="paragraph">
            <wp:posOffset>-325755</wp:posOffset>
          </wp:positionV>
          <wp:extent cx="1466850" cy="877570"/>
          <wp:effectExtent l="0" t="0" r="0" b="0"/>
          <wp:wrapNone/>
          <wp:docPr id="4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2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Normal"/>
    <w:next w:val="Normal"/>
    <w:link w:val="Ttulo7Car"/>
    <w:qFormat/>
    <w:rsid w:val="008d06a7"/>
    <w:pPr>
      <w:pBdr/>
      <w:spacing w:before="240" w:after="60"/>
      <w:outlineLvl w:val="6"/>
    </w:pPr>
    <w:rPr>
      <w:rFonts w:eastAsia="Times New Roman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PiedepginaCar" w:customStyle="1">
    <w:name w:val="Pie de página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DefaultParagraphFont"/>
    <w:uiPriority w:val="99"/>
    <w:qFormat/>
    <w:rsid w:val="001402dc"/>
    <w:rPr>
      <w:rFonts w:ascii="Cambria" w:hAnsi="Cambria" w:eastAsia="Cambria"/>
      <w:sz w:val="22"/>
      <w:szCs w:val="22"/>
      <w:lang w:val="es-MX" w:eastAsia="en-U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146401"/>
    <w:rPr>
      <w:rFonts w:ascii="Segoe UI" w:hAnsi="Segoe UI" w:cs="Segoe UI"/>
      <w:sz w:val="18"/>
      <w:szCs w:val="18"/>
      <w:lang w:val="en-US" w:eastAsia="en-US"/>
    </w:rPr>
  </w:style>
  <w:style w:type="character" w:styleId="Ttulo7Car" w:customStyle="1">
    <w:name w:val="Título 7 Car"/>
    <w:basedOn w:val="DefaultParagraphFont"/>
    <w:qFormat/>
    <w:rsid w:val="008d06a7"/>
    <w:rPr>
      <w:rFonts w:eastAsia="Times New Roman"/>
      <w:sz w:val="24"/>
      <w:szCs w:val="24"/>
      <w:lang w:val="en-US" w:eastAsia="es-E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unhideWhenUsed/>
    <w:rsid w:val="001402dc"/>
    <w:pPr>
      <w:pBdr/>
      <w:spacing w:lineRule="auto" w:line="276" w:before="0" w:after="120"/>
    </w:pPr>
    <w:rPr>
      <w:rFonts w:ascii="Cambria" w:hAnsi="Cambria" w:eastAsia="Cambria"/>
      <w:sz w:val="22"/>
      <w:szCs w:val="22"/>
      <w:lang w:val="es-MX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95444e"/>
    <w:pPr>
      <w:widowControl/>
      <w:pBdr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MX" w:eastAsia="en-US" w:bidi="ar-SA"/>
    </w:rPr>
  </w:style>
  <w:style w:type="paragraph" w:styleId="NormalWeb">
    <w:name w:val="Normal (Web)"/>
    <w:basedOn w:val="Normal"/>
    <w:uiPriority w:val="99"/>
    <w:unhideWhenUsed/>
    <w:qFormat/>
    <w:rsid w:val="0095444e"/>
    <w:pPr>
      <w:pBdr/>
      <w:spacing w:beforeAutospacing="1" w:afterAutospacing="1"/>
    </w:pPr>
    <w:rPr>
      <w:rFonts w:eastAsia="Helvetica Neue" w:eastAsiaTheme="minorEastAsia"/>
      <w:lang w:val="es-MX" w:eastAsia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46401"/>
    <w:pPr/>
    <w:rPr>
      <w:rFonts w:ascii="Segoe UI" w:hAnsi="Segoe UI" w:cs="Segoe UI"/>
      <w:sz w:val="18"/>
      <w:szCs w:val="18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402dc"/>
    <w:rPr>
      <w:rFonts w:asciiTheme="minorHAnsi" w:hAnsiTheme="minorHAnsi" w:eastAsiaTheme="minorHAnsi" w:cstheme="minorBidi"/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qroo.gob.mx/ss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LibreOffice/24.2.4.2$Windows_X86_64 LibreOffice_project/51a6219feb6075d9a4c46691dcfe0cd9c4fff3c2</Application>
  <AppVersion>15.0000</AppVersion>
  <Pages>1</Pages>
  <Words>150</Words>
  <Characters>828</Characters>
  <CharactersWithSpaces>976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2023-10-27T16:08:00Z</dcterms:created>
  <dc:creator>COORDINADOR</dc:creator>
  <dc:description/>
  <dc:language>es-MX</dc:language>
  <cp:lastModifiedBy/>
  <cp:lastPrinted>2022-10-07T18:20:00Z</cp:lastPrinted>
  <dcterms:modified xsi:type="dcterms:W3CDTF">2024-08-21T14:05:12Z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