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CF143D" w14:textId="77777777" w:rsidR="00BA48D8" w:rsidRPr="00BA48D8" w:rsidRDefault="00BA48D8" w:rsidP="006553B5">
      <w:pPr>
        <w:jc w:val="center"/>
        <w:rPr>
          <w:rFonts w:ascii="Arial" w:hAnsi="Arial" w:cs="Arial"/>
          <w:b/>
          <w:sz w:val="36"/>
          <w:szCs w:val="36"/>
          <w:lang w:val="es-MX"/>
        </w:rPr>
      </w:pPr>
      <w:r w:rsidRPr="00BA48D8">
        <w:rPr>
          <w:rFonts w:ascii="Arial" w:hAnsi="Arial" w:cs="Arial"/>
          <w:b/>
          <w:sz w:val="36"/>
          <w:szCs w:val="36"/>
          <w:lang w:val="es-MX"/>
        </w:rPr>
        <w:t xml:space="preserve">AVISO SIMPLIFICADO </w:t>
      </w:r>
    </w:p>
    <w:p w14:paraId="58474C22" w14:textId="77777777" w:rsidR="00BA48D8" w:rsidRPr="00BA48D8" w:rsidRDefault="00BA48D8" w:rsidP="006553B5">
      <w:pPr>
        <w:jc w:val="center"/>
        <w:rPr>
          <w:rFonts w:ascii="Arial" w:hAnsi="Arial" w:cs="Arial"/>
          <w:b/>
          <w:sz w:val="36"/>
          <w:szCs w:val="36"/>
          <w:lang w:val="es-MX"/>
        </w:rPr>
      </w:pPr>
    </w:p>
    <w:p w14:paraId="3B825897" w14:textId="06D7917E" w:rsidR="00BA48D8" w:rsidRDefault="00C47AFD" w:rsidP="006553B5">
      <w:pPr>
        <w:jc w:val="center"/>
        <w:rPr>
          <w:rFonts w:ascii="Arial" w:hAnsi="Arial" w:cs="Arial"/>
          <w:b/>
          <w:sz w:val="36"/>
          <w:szCs w:val="36"/>
          <w:lang w:val="es-MX"/>
        </w:rPr>
      </w:pPr>
      <w:r>
        <w:rPr>
          <w:rFonts w:ascii="Arial" w:hAnsi="Arial" w:cs="Arial"/>
          <w:b/>
          <w:sz w:val="36"/>
          <w:szCs w:val="36"/>
          <w:lang w:val="es-MX"/>
        </w:rPr>
        <w:t>DENUNCIA POR INCUMPLIMIENTO A LAS OBLIGACIONES DE TRANSPARENCI</w:t>
      </w:r>
      <w:r w:rsidR="00A90C7F">
        <w:rPr>
          <w:rFonts w:ascii="Arial" w:hAnsi="Arial" w:cs="Arial"/>
          <w:b/>
          <w:sz w:val="36"/>
          <w:szCs w:val="36"/>
          <w:lang w:val="es-MX"/>
        </w:rPr>
        <w:t>A</w:t>
      </w:r>
      <w:bookmarkStart w:id="0" w:name="_GoBack"/>
      <w:bookmarkEnd w:id="0"/>
    </w:p>
    <w:p w14:paraId="5400BB33" w14:textId="77777777" w:rsidR="009C4787" w:rsidRPr="00BA48D8" w:rsidRDefault="009C4787" w:rsidP="006553B5">
      <w:pPr>
        <w:jc w:val="center"/>
        <w:rPr>
          <w:rFonts w:ascii="Arial" w:hAnsi="Arial" w:cs="Arial"/>
          <w:b/>
          <w:sz w:val="32"/>
          <w:szCs w:val="32"/>
          <w:lang w:val="es-MX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8828"/>
      </w:tblGrid>
      <w:tr w:rsidR="006553B5" w:rsidRPr="00A90C7F" w14:paraId="40BC1582" w14:textId="77777777" w:rsidTr="00701C09">
        <w:trPr>
          <w:jc w:val="center"/>
        </w:trPr>
        <w:tc>
          <w:tcPr>
            <w:tcW w:w="8828" w:type="dxa"/>
          </w:tcPr>
          <w:p w14:paraId="3CE16B8C" w14:textId="7EE7E85F" w:rsidR="00701C09" w:rsidRPr="00701C09" w:rsidRDefault="00BA48D8" w:rsidP="00701C09">
            <w:pPr>
              <w:jc w:val="both"/>
              <w:rPr>
                <w:rFonts w:ascii="Arial" w:hAnsi="Arial" w:cs="Arial"/>
                <w:sz w:val="30"/>
                <w:szCs w:val="30"/>
                <w:lang w:val="es-MX"/>
              </w:rPr>
            </w:pPr>
            <w:r w:rsidRPr="00701C09">
              <w:rPr>
                <w:rFonts w:ascii="Arial" w:hAnsi="Arial" w:cs="Arial"/>
                <w:sz w:val="30"/>
                <w:szCs w:val="30"/>
                <w:lang w:val="es-MX"/>
              </w:rPr>
              <w:t xml:space="preserve">La Secretaría de Seguridad </w:t>
            </w:r>
            <w:r w:rsidR="008E55CA" w:rsidRPr="00701C09">
              <w:rPr>
                <w:rFonts w:ascii="Arial" w:hAnsi="Arial" w:cs="Arial"/>
                <w:sz w:val="30"/>
                <w:szCs w:val="30"/>
                <w:lang w:val="es-MX"/>
              </w:rPr>
              <w:t>Ciudadan</w:t>
            </w:r>
            <w:r w:rsidRPr="00701C09">
              <w:rPr>
                <w:rFonts w:ascii="Arial" w:hAnsi="Arial" w:cs="Arial"/>
                <w:sz w:val="30"/>
                <w:szCs w:val="30"/>
                <w:lang w:val="es-MX"/>
              </w:rPr>
              <w:t>a (SS</w:t>
            </w:r>
            <w:r w:rsidR="008E55CA" w:rsidRPr="00701C09">
              <w:rPr>
                <w:rFonts w:ascii="Arial" w:hAnsi="Arial" w:cs="Arial"/>
                <w:sz w:val="30"/>
                <w:szCs w:val="30"/>
                <w:lang w:val="es-MX"/>
              </w:rPr>
              <w:t>C</w:t>
            </w:r>
            <w:r w:rsidRPr="00701C09">
              <w:rPr>
                <w:rFonts w:ascii="Arial" w:hAnsi="Arial" w:cs="Arial"/>
                <w:sz w:val="30"/>
                <w:szCs w:val="30"/>
                <w:lang w:val="es-MX"/>
              </w:rPr>
              <w:t xml:space="preserve">), a través de la </w:t>
            </w:r>
            <w:r w:rsidR="00CE6761" w:rsidRPr="00701C09">
              <w:rPr>
                <w:rFonts w:ascii="Arial" w:hAnsi="Arial" w:cs="Arial"/>
                <w:sz w:val="30"/>
                <w:szCs w:val="30"/>
                <w:lang w:val="es-MX"/>
              </w:rPr>
              <w:t>Dirección Jurídica y U</w:t>
            </w:r>
            <w:r w:rsidRPr="00701C09">
              <w:rPr>
                <w:rFonts w:ascii="Arial" w:hAnsi="Arial" w:cs="Arial"/>
                <w:sz w:val="30"/>
                <w:szCs w:val="30"/>
                <w:lang w:val="es-MX"/>
              </w:rPr>
              <w:t xml:space="preserve">nidad de Transparencia, Acceso a la Información </w:t>
            </w:r>
            <w:r w:rsidR="00CE6761" w:rsidRPr="00701C09">
              <w:rPr>
                <w:rFonts w:ascii="Arial" w:hAnsi="Arial" w:cs="Arial"/>
                <w:sz w:val="30"/>
                <w:szCs w:val="30"/>
                <w:lang w:val="es-MX"/>
              </w:rPr>
              <w:t xml:space="preserve">Pública </w:t>
            </w:r>
            <w:r w:rsidRPr="00701C09">
              <w:rPr>
                <w:rFonts w:ascii="Arial" w:hAnsi="Arial" w:cs="Arial"/>
                <w:sz w:val="30"/>
                <w:szCs w:val="30"/>
                <w:lang w:val="es-MX"/>
              </w:rPr>
              <w:t xml:space="preserve">y Protección de Datos Personales es la responsable del tratamiento de </w:t>
            </w:r>
            <w:r w:rsidR="00DA7BAA">
              <w:rPr>
                <w:rFonts w:ascii="Arial" w:hAnsi="Arial" w:cs="Arial"/>
                <w:sz w:val="30"/>
                <w:szCs w:val="30"/>
                <w:lang w:val="es-MX"/>
              </w:rPr>
              <w:t xml:space="preserve">los </w:t>
            </w:r>
            <w:r w:rsidRPr="00701C09">
              <w:rPr>
                <w:rFonts w:ascii="Arial" w:hAnsi="Arial" w:cs="Arial"/>
                <w:sz w:val="30"/>
                <w:szCs w:val="30"/>
                <w:lang w:val="es-MX"/>
              </w:rPr>
              <w:t xml:space="preserve">datos </w:t>
            </w:r>
            <w:r w:rsidR="00DA7BAA">
              <w:rPr>
                <w:rFonts w:ascii="Arial" w:hAnsi="Arial" w:cs="Arial"/>
                <w:sz w:val="30"/>
                <w:szCs w:val="30"/>
                <w:lang w:val="es-MX"/>
              </w:rPr>
              <w:t>personales de su tratamiento</w:t>
            </w:r>
            <w:r w:rsidR="00701C09" w:rsidRPr="00701C09">
              <w:rPr>
                <w:rFonts w:ascii="Arial" w:hAnsi="Arial" w:cs="Arial"/>
                <w:sz w:val="30"/>
                <w:szCs w:val="30"/>
                <w:lang w:val="es-MX"/>
              </w:rPr>
              <w:t xml:space="preserve">, así como para fines estadísticos. </w:t>
            </w:r>
          </w:p>
          <w:p w14:paraId="59E2917B" w14:textId="34EB2B1B" w:rsidR="00BA48D8" w:rsidRPr="005C582D" w:rsidRDefault="00BA48D8" w:rsidP="00BA48D8">
            <w:pPr>
              <w:jc w:val="both"/>
              <w:rPr>
                <w:rFonts w:ascii="Arial" w:hAnsi="Arial" w:cs="Arial"/>
                <w:sz w:val="30"/>
                <w:szCs w:val="30"/>
                <w:lang w:val="es-MX"/>
              </w:rPr>
            </w:pPr>
          </w:p>
          <w:p w14:paraId="63F40EB2" w14:textId="08A2439C" w:rsidR="00BA48D8" w:rsidRPr="005C582D" w:rsidRDefault="00BA48D8" w:rsidP="00BA48D8">
            <w:pPr>
              <w:jc w:val="both"/>
              <w:rPr>
                <w:rFonts w:ascii="Arial" w:hAnsi="Arial" w:cs="Arial"/>
                <w:sz w:val="30"/>
                <w:szCs w:val="30"/>
                <w:lang w:val="es-MX"/>
              </w:rPr>
            </w:pPr>
            <w:r w:rsidRPr="005C582D">
              <w:rPr>
                <w:rFonts w:ascii="Arial" w:hAnsi="Arial" w:cs="Arial"/>
                <w:sz w:val="30"/>
                <w:szCs w:val="30"/>
                <w:lang w:val="es-MX"/>
              </w:rPr>
              <w:t xml:space="preserve">Los datos personales serán utilizados con la finalidad de utilizarlos exclusivamente para dar atención a </w:t>
            </w:r>
            <w:r w:rsidR="009C4787">
              <w:rPr>
                <w:rFonts w:ascii="Arial" w:hAnsi="Arial" w:cs="Arial"/>
                <w:sz w:val="30"/>
                <w:szCs w:val="30"/>
                <w:lang w:val="es-MX"/>
              </w:rPr>
              <w:t>las</w:t>
            </w:r>
            <w:r w:rsidRPr="005C582D">
              <w:rPr>
                <w:rFonts w:ascii="Arial" w:hAnsi="Arial" w:cs="Arial"/>
                <w:sz w:val="30"/>
                <w:szCs w:val="30"/>
                <w:lang w:val="es-MX"/>
              </w:rPr>
              <w:t xml:space="preserve"> </w:t>
            </w:r>
            <w:r w:rsidR="00DA7BAA">
              <w:rPr>
                <w:rFonts w:ascii="Arial" w:hAnsi="Arial" w:cs="Arial"/>
                <w:sz w:val="30"/>
                <w:szCs w:val="30"/>
                <w:lang w:val="es-MX"/>
              </w:rPr>
              <w:t>denuncias por incumplimiento a las obligaciones de transparencia</w:t>
            </w:r>
            <w:r w:rsidRPr="005C582D">
              <w:rPr>
                <w:rFonts w:ascii="Arial" w:hAnsi="Arial" w:cs="Arial"/>
                <w:sz w:val="30"/>
                <w:szCs w:val="30"/>
                <w:lang w:val="es-MX"/>
              </w:rPr>
              <w:t xml:space="preserve"> de </w:t>
            </w:r>
            <w:r w:rsidR="009C4787">
              <w:rPr>
                <w:rFonts w:ascii="Arial" w:hAnsi="Arial" w:cs="Arial"/>
                <w:sz w:val="30"/>
                <w:szCs w:val="30"/>
                <w:lang w:val="es-MX"/>
              </w:rPr>
              <w:t xml:space="preserve">información que se </w:t>
            </w:r>
            <w:r w:rsidRPr="005C582D">
              <w:rPr>
                <w:rFonts w:ascii="Arial" w:hAnsi="Arial" w:cs="Arial"/>
                <w:sz w:val="30"/>
                <w:szCs w:val="30"/>
                <w:lang w:val="es-MX"/>
              </w:rPr>
              <w:t>presente</w:t>
            </w:r>
            <w:r w:rsidR="009C4787">
              <w:rPr>
                <w:rFonts w:ascii="Arial" w:hAnsi="Arial" w:cs="Arial"/>
                <w:sz w:val="30"/>
                <w:szCs w:val="30"/>
                <w:lang w:val="es-MX"/>
              </w:rPr>
              <w:t>n</w:t>
            </w:r>
            <w:r w:rsidRPr="005C582D">
              <w:rPr>
                <w:rFonts w:ascii="Arial" w:hAnsi="Arial" w:cs="Arial"/>
                <w:sz w:val="30"/>
                <w:szCs w:val="30"/>
                <w:lang w:val="es-MX"/>
              </w:rPr>
              <w:t xml:space="preserve"> </w:t>
            </w:r>
            <w:r w:rsidR="00DA7BAA">
              <w:rPr>
                <w:rFonts w:ascii="Arial" w:hAnsi="Arial" w:cs="Arial"/>
                <w:sz w:val="30"/>
                <w:szCs w:val="30"/>
                <w:lang w:val="es-MX"/>
              </w:rPr>
              <w:t xml:space="preserve">en </w:t>
            </w:r>
            <w:r w:rsidRPr="005C582D">
              <w:rPr>
                <w:rFonts w:ascii="Arial" w:hAnsi="Arial" w:cs="Arial"/>
                <w:sz w:val="30"/>
                <w:szCs w:val="30"/>
                <w:lang w:val="es-MX"/>
              </w:rPr>
              <w:t xml:space="preserve">la Unidad de Transparencia de la Secretaría de Seguridad </w:t>
            </w:r>
            <w:r w:rsidR="001116DA">
              <w:rPr>
                <w:rFonts w:ascii="Arial" w:hAnsi="Arial" w:cs="Arial"/>
                <w:sz w:val="30"/>
                <w:szCs w:val="30"/>
                <w:lang w:val="es-MX"/>
              </w:rPr>
              <w:t>Ciudadana</w:t>
            </w:r>
            <w:r w:rsidRPr="005C582D">
              <w:rPr>
                <w:rFonts w:ascii="Arial" w:hAnsi="Arial" w:cs="Arial"/>
                <w:sz w:val="30"/>
                <w:szCs w:val="30"/>
                <w:lang w:val="es-MX"/>
              </w:rPr>
              <w:t>, como responsable del tratamiento de los datos personales, as</w:t>
            </w:r>
            <w:r w:rsidR="00DA7BAA">
              <w:rPr>
                <w:rFonts w:ascii="Arial" w:hAnsi="Arial" w:cs="Arial"/>
                <w:sz w:val="30"/>
                <w:szCs w:val="30"/>
                <w:lang w:val="es-MX"/>
              </w:rPr>
              <w:t>í como para fines estadísticos</w:t>
            </w:r>
            <w:r w:rsidRPr="005C582D">
              <w:rPr>
                <w:rFonts w:ascii="Arial" w:hAnsi="Arial" w:cs="Arial"/>
                <w:sz w:val="30"/>
                <w:szCs w:val="30"/>
                <w:lang w:val="es-MX"/>
              </w:rPr>
              <w:t xml:space="preserve">; con fundamento en </w:t>
            </w:r>
            <w:r w:rsidR="009C4787">
              <w:rPr>
                <w:rFonts w:ascii="Arial" w:hAnsi="Arial" w:cs="Arial"/>
                <w:sz w:val="30"/>
                <w:szCs w:val="30"/>
                <w:lang w:val="es-MX"/>
              </w:rPr>
              <w:t>los a</w:t>
            </w:r>
            <w:r w:rsidRPr="005C582D">
              <w:rPr>
                <w:rFonts w:ascii="Arial" w:hAnsi="Arial" w:cs="Arial"/>
                <w:sz w:val="30"/>
                <w:szCs w:val="30"/>
                <w:lang w:val="es-MX"/>
              </w:rPr>
              <w:t>rtículos</w:t>
            </w:r>
            <w:r w:rsidR="009C4787">
              <w:rPr>
                <w:rFonts w:ascii="Arial" w:hAnsi="Arial" w:cs="Arial"/>
                <w:sz w:val="30"/>
                <w:szCs w:val="30"/>
                <w:lang w:val="es-MX"/>
              </w:rPr>
              <w:t xml:space="preserve"> </w:t>
            </w:r>
            <w:r w:rsidR="009C4787" w:rsidRPr="009C4787">
              <w:rPr>
                <w:rFonts w:ascii="Arial" w:hAnsi="Arial" w:cs="Arial"/>
                <w:sz w:val="30"/>
                <w:szCs w:val="30"/>
                <w:lang w:val="es-MX"/>
              </w:rPr>
              <w:t xml:space="preserve">con fundamento en los </w:t>
            </w:r>
            <w:r w:rsidR="009C4787" w:rsidRPr="009C4787">
              <w:rPr>
                <w:rFonts w:ascii="Arial" w:eastAsia="Arial" w:hAnsi="Arial" w:cs="Arial"/>
                <w:sz w:val="30"/>
                <w:szCs w:val="30"/>
                <w:lang w:val="es-MX" w:eastAsia="ar-SA"/>
              </w:rPr>
              <w:t xml:space="preserve">Artículos </w:t>
            </w:r>
            <w:r w:rsidR="00C47AFD" w:rsidRPr="00C47AFD">
              <w:rPr>
                <w:rFonts w:ascii="Arial" w:eastAsia="Arial" w:hAnsi="Arial" w:cs="Arial"/>
                <w:sz w:val="30"/>
                <w:szCs w:val="30"/>
                <w:lang w:val="es-MX" w:eastAsia="ar-SA"/>
              </w:rPr>
              <w:t>91, 92 y 113, Fracción II de la Ley de Transparencia y Acceso a la Información para el Estado de Quintana Roo</w:t>
            </w:r>
            <w:r w:rsidR="00C47AFD" w:rsidRPr="00756524">
              <w:rPr>
                <w:rFonts w:ascii="Arial" w:hAnsi="Arial" w:cs="Arial"/>
                <w:sz w:val="22"/>
                <w:szCs w:val="22"/>
                <w:lang w:val="es-MX"/>
              </w:rPr>
              <w:t xml:space="preserve"> </w:t>
            </w:r>
            <w:r w:rsidR="009C4787" w:rsidRPr="009C4787">
              <w:rPr>
                <w:rFonts w:ascii="Arial" w:eastAsia="Arial" w:hAnsi="Arial" w:cs="Arial"/>
                <w:sz w:val="30"/>
                <w:szCs w:val="30"/>
                <w:lang w:val="es-MX" w:eastAsia="ar-SA"/>
              </w:rPr>
              <w:t>de la Ley de Transparencia y Acceso a la Información para el Estado de Quintana Roo</w:t>
            </w:r>
            <w:r w:rsidRPr="005C582D">
              <w:rPr>
                <w:rFonts w:ascii="Arial" w:hAnsi="Arial" w:cs="Arial"/>
                <w:sz w:val="30"/>
                <w:szCs w:val="30"/>
                <w:lang w:val="es-MX"/>
              </w:rPr>
              <w:t xml:space="preserve"> 26 de la Ley de Protección de Datos Personales en Posesión de Sujetos Obligados para el Estado de Quintana Roo. </w:t>
            </w:r>
          </w:p>
          <w:p w14:paraId="76093C58" w14:textId="77777777" w:rsidR="00BA48D8" w:rsidRPr="005C582D" w:rsidRDefault="00BA48D8" w:rsidP="00BA48D8">
            <w:pPr>
              <w:jc w:val="both"/>
              <w:rPr>
                <w:rFonts w:ascii="Arial" w:hAnsi="Arial" w:cs="Arial"/>
                <w:sz w:val="30"/>
                <w:szCs w:val="30"/>
                <w:lang w:val="es-MX"/>
              </w:rPr>
            </w:pPr>
          </w:p>
          <w:p w14:paraId="5408684D" w14:textId="77777777" w:rsidR="00CE6761" w:rsidRDefault="00BA48D8" w:rsidP="008E55CA">
            <w:pPr>
              <w:jc w:val="both"/>
              <w:rPr>
                <w:rFonts w:ascii="Arial" w:hAnsi="Arial" w:cs="Arial"/>
                <w:sz w:val="30"/>
                <w:szCs w:val="30"/>
                <w:lang w:val="es-MX"/>
              </w:rPr>
            </w:pPr>
            <w:r w:rsidRPr="005C582D">
              <w:rPr>
                <w:rFonts w:ascii="Arial" w:hAnsi="Arial" w:cs="Arial"/>
                <w:sz w:val="30"/>
                <w:szCs w:val="30"/>
                <w:lang w:val="es-MX"/>
              </w:rPr>
              <w:t>Para mayor información sobre el uso de sus datos personales, puede consultarlo nuestro aviso de privacidad integral disponible en nuestro portal de internet en la liga: http</w:t>
            </w:r>
            <w:proofErr w:type="gramStart"/>
            <w:r w:rsidRPr="005C582D">
              <w:rPr>
                <w:rFonts w:ascii="Arial" w:hAnsi="Arial" w:cs="Arial"/>
                <w:sz w:val="30"/>
                <w:szCs w:val="30"/>
                <w:lang w:val="es-MX"/>
              </w:rPr>
              <w:t>:/</w:t>
            </w:r>
            <w:proofErr w:type="gramEnd"/>
            <w:r w:rsidRPr="005C582D">
              <w:rPr>
                <w:rFonts w:ascii="Arial" w:hAnsi="Arial" w:cs="Arial"/>
                <w:sz w:val="30"/>
                <w:szCs w:val="30"/>
                <w:lang w:val="es-MX"/>
              </w:rPr>
              <w:t>/www.qroo.gob.mx/ssp, en la sección de “Aviso de Privacidad de la SS</w:t>
            </w:r>
            <w:r w:rsidR="008E55CA" w:rsidRPr="005C582D">
              <w:rPr>
                <w:rFonts w:ascii="Arial" w:hAnsi="Arial" w:cs="Arial"/>
                <w:sz w:val="30"/>
                <w:szCs w:val="30"/>
                <w:lang w:val="es-MX"/>
              </w:rPr>
              <w:t>C</w:t>
            </w:r>
            <w:r w:rsidRPr="005C582D">
              <w:rPr>
                <w:rFonts w:ascii="Arial" w:hAnsi="Arial" w:cs="Arial"/>
                <w:sz w:val="30"/>
                <w:szCs w:val="30"/>
                <w:lang w:val="es-MX"/>
              </w:rPr>
              <w:t>.</w:t>
            </w:r>
          </w:p>
          <w:p w14:paraId="61962764" w14:textId="77777777" w:rsidR="00DA7BAA" w:rsidRDefault="00DA7BAA" w:rsidP="008E55CA">
            <w:pPr>
              <w:jc w:val="both"/>
              <w:rPr>
                <w:rFonts w:ascii="Arial" w:hAnsi="Arial" w:cs="Arial"/>
                <w:sz w:val="30"/>
                <w:szCs w:val="30"/>
                <w:lang w:val="es-MX"/>
              </w:rPr>
            </w:pPr>
          </w:p>
          <w:p w14:paraId="51764183" w14:textId="4CD5A02D" w:rsidR="00DA7BAA" w:rsidRPr="005C582D" w:rsidRDefault="00DA7BAA" w:rsidP="008E55CA">
            <w:pPr>
              <w:jc w:val="both"/>
              <w:rPr>
                <w:rFonts w:ascii="Arial" w:hAnsi="Arial" w:cs="Arial"/>
                <w:sz w:val="30"/>
                <w:szCs w:val="30"/>
                <w:lang w:val="es-MX"/>
              </w:rPr>
            </w:pPr>
          </w:p>
        </w:tc>
      </w:tr>
    </w:tbl>
    <w:p w14:paraId="0422FB54" w14:textId="77777777" w:rsidR="0035334F" w:rsidRPr="00BA48D8" w:rsidRDefault="0035334F" w:rsidP="006553B5">
      <w:pPr>
        <w:rPr>
          <w:rFonts w:ascii="Arial" w:hAnsi="Arial" w:cs="Arial"/>
          <w:sz w:val="36"/>
          <w:szCs w:val="36"/>
          <w:lang w:val="es-MX"/>
        </w:rPr>
      </w:pPr>
    </w:p>
    <w:sectPr w:rsidR="0035334F" w:rsidRPr="00BA48D8" w:rsidSect="0095444E">
      <w:headerReference w:type="default" r:id="rId6"/>
      <w:footerReference w:type="default" r:id="rId7"/>
      <w:pgSz w:w="12240" w:h="15840"/>
      <w:pgMar w:top="1701" w:right="1325" w:bottom="1440" w:left="156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1200B6" w14:textId="77777777" w:rsidR="00142C05" w:rsidRDefault="00142C05">
      <w:r>
        <w:separator/>
      </w:r>
    </w:p>
  </w:endnote>
  <w:endnote w:type="continuationSeparator" w:id="0">
    <w:p w14:paraId="19115EC3" w14:textId="77777777" w:rsidR="00142C05" w:rsidRDefault="00142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B84195" w14:textId="212BC4F1" w:rsidR="007C1D10" w:rsidRDefault="00701C09" w:rsidP="00F12E85">
    <w:pPr>
      <w:pStyle w:val="HeaderFooter"/>
      <w:tabs>
        <w:tab w:val="clear" w:pos="9020"/>
        <w:tab w:val="center" w:pos="4680"/>
        <w:tab w:val="right" w:pos="9360"/>
      </w:tabs>
      <w:jc w:val="right"/>
    </w:pPr>
    <w:r w:rsidRPr="007F682F">
      <w:rPr>
        <w:noProof/>
        <w:lang w:val="es-MX" w:eastAsia="es-MX"/>
      </w:rPr>
      <w:drawing>
        <wp:anchor distT="0" distB="0" distL="114300" distR="114300" simplePos="0" relativeHeight="251662336" behindDoc="1" locked="0" layoutInCell="1" allowOverlap="1" wp14:anchorId="6B873B81" wp14:editId="60F86D54">
          <wp:simplePos x="0" y="0"/>
          <wp:positionH relativeFrom="margin">
            <wp:posOffset>5132982</wp:posOffset>
          </wp:positionH>
          <wp:positionV relativeFrom="paragraph">
            <wp:posOffset>-398297</wp:posOffset>
          </wp:positionV>
          <wp:extent cx="1466850" cy="877570"/>
          <wp:effectExtent l="0" t="0" r="0" b="0"/>
          <wp:wrapNone/>
          <wp:docPr id="2" name="Imagen 2" descr="C:\Users\DIRECCION JURIDICA\Pictures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IRECCION JURIDICA\Pictures\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877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5444E">
      <w:rPr>
        <w:noProof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0D506D82" wp14:editId="75FBCC2A">
              <wp:simplePos x="0" y="0"/>
              <wp:positionH relativeFrom="margin">
                <wp:posOffset>1511300</wp:posOffset>
              </wp:positionH>
              <wp:positionV relativeFrom="paragraph">
                <wp:posOffset>-186055</wp:posOffset>
              </wp:positionV>
              <wp:extent cx="2903220" cy="737235"/>
              <wp:effectExtent l="0" t="0" r="0" b="5715"/>
              <wp:wrapNone/>
              <wp:docPr id="4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03220" cy="7372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9A5998" w14:textId="77777777" w:rsidR="0095444E" w:rsidRPr="003F0BBE" w:rsidRDefault="0095444E" w:rsidP="0095444E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  <w:lang w:val="es-MX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506D82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19pt;margin-top:-14.65pt;width:228.6pt;height:58.0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" filled="f" stroked="f">
              <v:textbox>
                <w:txbxContent>
                  <w:p w14:paraId="699A5998" w14:textId="77777777" w:rsidR="0095444E" w:rsidRPr="003F0BBE" w:rsidRDefault="0095444E" w:rsidP="0095444E">
                    <w:pPr>
                      <w:jc w:val="center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  <w:lang w:val="es-MX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BC01C1">
      <w:tab/>
    </w:r>
    <w:r w:rsidR="00BC01C1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40A947" w14:textId="77777777" w:rsidR="00142C05" w:rsidRDefault="00142C05">
      <w:r>
        <w:separator/>
      </w:r>
    </w:p>
  </w:footnote>
  <w:footnote w:type="continuationSeparator" w:id="0">
    <w:p w14:paraId="363C694D" w14:textId="77777777" w:rsidR="00142C05" w:rsidRDefault="00142C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FD09C3" w14:textId="77777777" w:rsidR="007C1D10" w:rsidRDefault="00BC01C1">
    <w:pPr>
      <w:pStyle w:val="HeaderFooter"/>
      <w:tabs>
        <w:tab w:val="clear" w:pos="9020"/>
        <w:tab w:val="center" w:pos="4680"/>
        <w:tab w:val="right" w:pos="9360"/>
      </w:tabs>
    </w:pPr>
    <w:r>
      <w:rPr>
        <w:noProof/>
        <w:lang w:val="es-MX" w:eastAsia="es-MX"/>
      </w:rPr>
      <w:drawing>
        <wp:inline distT="0" distB="0" distL="0" distR="0" wp14:anchorId="6FA3864D" wp14:editId="62FB2C0C">
          <wp:extent cx="1798763" cy="467408"/>
          <wp:effectExtent l="0" t="0" r="0" b="0"/>
          <wp:docPr id="11" name="officeArt object" descr="Im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" descr="Image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8763" cy="46740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isplayBackgroundShape/>
  <w:activeWritingStyle w:appName="MSWord" w:lang="pt-BR" w:vendorID="64" w:dllVersion="131078" w:nlCheck="1" w:checkStyle="0"/>
  <w:activeWritingStyle w:appName="MSWord" w:lang="es-MX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D10"/>
    <w:rsid w:val="00025A17"/>
    <w:rsid w:val="000264D8"/>
    <w:rsid w:val="00044772"/>
    <w:rsid w:val="0005733B"/>
    <w:rsid w:val="000D28E7"/>
    <w:rsid w:val="001029C7"/>
    <w:rsid w:val="001116DA"/>
    <w:rsid w:val="00114681"/>
    <w:rsid w:val="001402DC"/>
    <w:rsid w:val="00142C05"/>
    <w:rsid w:val="00146401"/>
    <w:rsid w:val="00195DAF"/>
    <w:rsid w:val="001C525A"/>
    <w:rsid w:val="001D0220"/>
    <w:rsid w:val="001F50D2"/>
    <w:rsid w:val="002013A7"/>
    <w:rsid w:val="00214B17"/>
    <w:rsid w:val="00245D76"/>
    <w:rsid w:val="002D7078"/>
    <w:rsid w:val="002E3DFA"/>
    <w:rsid w:val="0035334F"/>
    <w:rsid w:val="00362FA3"/>
    <w:rsid w:val="003728CF"/>
    <w:rsid w:val="00381B4E"/>
    <w:rsid w:val="003829E2"/>
    <w:rsid w:val="003A04DB"/>
    <w:rsid w:val="003F0BBE"/>
    <w:rsid w:val="003F5137"/>
    <w:rsid w:val="00456CA0"/>
    <w:rsid w:val="00462DEE"/>
    <w:rsid w:val="004662AD"/>
    <w:rsid w:val="004E0C65"/>
    <w:rsid w:val="0050716C"/>
    <w:rsid w:val="00507AF6"/>
    <w:rsid w:val="0053116B"/>
    <w:rsid w:val="005A29C7"/>
    <w:rsid w:val="005C582D"/>
    <w:rsid w:val="005D45FF"/>
    <w:rsid w:val="005D5C5D"/>
    <w:rsid w:val="005E35E4"/>
    <w:rsid w:val="00607497"/>
    <w:rsid w:val="0064590E"/>
    <w:rsid w:val="00653A6A"/>
    <w:rsid w:val="006553B5"/>
    <w:rsid w:val="006F3A31"/>
    <w:rsid w:val="007009D1"/>
    <w:rsid w:val="00701C09"/>
    <w:rsid w:val="00722BA0"/>
    <w:rsid w:val="0077450E"/>
    <w:rsid w:val="007A42A1"/>
    <w:rsid w:val="007C1D10"/>
    <w:rsid w:val="007C457B"/>
    <w:rsid w:val="007C50FC"/>
    <w:rsid w:val="007D20B6"/>
    <w:rsid w:val="00820900"/>
    <w:rsid w:val="00896F53"/>
    <w:rsid w:val="008A48AF"/>
    <w:rsid w:val="008B3335"/>
    <w:rsid w:val="008D06A7"/>
    <w:rsid w:val="008D24EB"/>
    <w:rsid w:val="008E55CA"/>
    <w:rsid w:val="008F7BB5"/>
    <w:rsid w:val="00901AAA"/>
    <w:rsid w:val="00941DA2"/>
    <w:rsid w:val="0095444E"/>
    <w:rsid w:val="00963902"/>
    <w:rsid w:val="009C4787"/>
    <w:rsid w:val="009D125A"/>
    <w:rsid w:val="009D40A5"/>
    <w:rsid w:val="009F6FB8"/>
    <w:rsid w:val="00A000A5"/>
    <w:rsid w:val="00A32E09"/>
    <w:rsid w:val="00A40575"/>
    <w:rsid w:val="00A7204A"/>
    <w:rsid w:val="00A855A1"/>
    <w:rsid w:val="00A90C7F"/>
    <w:rsid w:val="00AD5F30"/>
    <w:rsid w:val="00AD6432"/>
    <w:rsid w:val="00B14EC0"/>
    <w:rsid w:val="00B92B1D"/>
    <w:rsid w:val="00B95B4C"/>
    <w:rsid w:val="00BA48D8"/>
    <w:rsid w:val="00BA59C2"/>
    <w:rsid w:val="00BB2A33"/>
    <w:rsid w:val="00BC01C1"/>
    <w:rsid w:val="00BC332D"/>
    <w:rsid w:val="00BD4E5E"/>
    <w:rsid w:val="00BE234E"/>
    <w:rsid w:val="00C0525A"/>
    <w:rsid w:val="00C108BB"/>
    <w:rsid w:val="00C36819"/>
    <w:rsid w:val="00C47AFD"/>
    <w:rsid w:val="00C74DAC"/>
    <w:rsid w:val="00CA5EDD"/>
    <w:rsid w:val="00CB2CD9"/>
    <w:rsid w:val="00CE5FFC"/>
    <w:rsid w:val="00CE612D"/>
    <w:rsid w:val="00CE6761"/>
    <w:rsid w:val="00D53A47"/>
    <w:rsid w:val="00D774E5"/>
    <w:rsid w:val="00D870CE"/>
    <w:rsid w:val="00DA15D4"/>
    <w:rsid w:val="00DA7BAA"/>
    <w:rsid w:val="00DB0B0A"/>
    <w:rsid w:val="00DC7E15"/>
    <w:rsid w:val="00E17BCB"/>
    <w:rsid w:val="00E316D0"/>
    <w:rsid w:val="00E630E1"/>
    <w:rsid w:val="00E81EAD"/>
    <w:rsid w:val="00E8249A"/>
    <w:rsid w:val="00E8704D"/>
    <w:rsid w:val="00E904A0"/>
    <w:rsid w:val="00EB2516"/>
    <w:rsid w:val="00EE7282"/>
    <w:rsid w:val="00F12E85"/>
    <w:rsid w:val="00FC2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3730A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s-ES_tradnl" w:eastAsia="es-ES_tradn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Ttulo7">
    <w:name w:val="heading 7"/>
    <w:basedOn w:val="Normal"/>
    <w:next w:val="Normal"/>
    <w:link w:val="Ttulo7Car"/>
    <w:qFormat/>
    <w:rsid w:val="008D06A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 w:after="60"/>
      <w:outlineLvl w:val="6"/>
    </w:pPr>
    <w:rPr>
      <w:rFonts w:eastAsia="Times New Roman"/>
      <w:bdr w:val="none" w:sz="0" w:space="0" w:color="auto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Encabezado">
    <w:name w:val="header"/>
    <w:basedOn w:val="Normal"/>
    <w:link w:val="EncabezadoCar"/>
    <w:uiPriority w:val="99"/>
    <w:unhideWhenUsed/>
    <w:rsid w:val="008A48A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A48AF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uiPriority w:val="99"/>
    <w:unhideWhenUsed/>
    <w:rsid w:val="008A48A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A48AF"/>
    <w:rPr>
      <w:sz w:val="24"/>
      <w:szCs w:val="24"/>
      <w:lang w:val="en-US" w:eastAsia="en-US"/>
    </w:rPr>
  </w:style>
  <w:style w:type="paragraph" w:styleId="Sinespaciado">
    <w:name w:val="No Spacing"/>
    <w:uiPriority w:val="1"/>
    <w:qFormat/>
    <w:rsid w:val="0095444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2"/>
      <w:szCs w:val="22"/>
      <w:bdr w:val="none" w:sz="0" w:space="0" w:color="auto"/>
      <w:lang w:val="es-MX" w:eastAsia="en-US"/>
    </w:rPr>
  </w:style>
  <w:style w:type="paragraph" w:styleId="NormalWeb">
    <w:name w:val="Normal (Web)"/>
    <w:basedOn w:val="Normal"/>
    <w:uiPriority w:val="99"/>
    <w:unhideWhenUsed/>
    <w:rsid w:val="0095444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Theme="minorEastAsia"/>
      <w:bdr w:val="none" w:sz="0" w:space="0" w:color="auto"/>
      <w:lang w:val="es-MX" w:eastAsia="es-MX"/>
    </w:rPr>
  </w:style>
  <w:style w:type="table" w:styleId="Tablaconcuadrcula">
    <w:name w:val="Table Grid"/>
    <w:basedOn w:val="Tablanormal"/>
    <w:uiPriority w:val="39"/>
    <w:rsid w:val="001402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99"/>
    <w:unhideWhenUsed/>
    <w:rsid w:val="001402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 w:line="276" w:lineRule="auto"/>
    </w:pPr>
    <w:rPr>
      <w:rFonts w:ascii="Cambria" w:eastAsia="Cambria" w:hAnsi="Cambria"/>
      <w:sz w:val="22"/>
      <w:szCs w:val="22"/>
      <w:bdr w:val="none" w:sz="0" w:space="0" w:color="auto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1402DC"/>
    <w:rPr>
      <w:rFonts w:ascii="Cambria" w:eastAsia="Cambria" w:hAnsi="Cambria"/>
      <w:sz w:val="22"/>
      <w:szCs w:val="22"/>
      <w:bdr w:val="none" w:sz="0" w:space="0" w:color="auto"/>
      <w:lang w:val="es-MX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4640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6401"/>
    <w:rPr>
      <w:rFonts w:ascii="Segoe UI" w:hAnsi="Segoe UI" w:cs="Segoe UI"/>
      <w:sz w:val="18"/>
      <w:szCs w:val="18"/>
      <w:lang w:val="en-US" w:eastAsia="en-US"/>
    </w:rPr>
  </w:style>
  <w:style w:type="character" w:customStyle="1" w:styleId="Ttulo7Car">
    <w:name w:val="Título 7 Car"/>
    <w:basedOn w:val="Fuentedeprrafopredeter"/>
    <w:link w:val="Ttulo7"/>
    <w:rsid w:val="008D06A7"/>
    <w:rPr>
      <w:rFonts w:eastAsia="Times New Roman"/>
      <w:sz w:val="24"/>
      <w:szCs w:val="24"/>
      <w:bdr w:val="none" w:sz="0" w:space="0" w:color="auto"/>
      <w:lang w:val="en-U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209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COORDINADOR</dc:creator>
  <cp:lastModifiedBy>SSP20171932</cp:lastModifiedBy>
  <cp:revision>5</cp:revision>
  <cp:lastPrinted>2022-10-07T18:20:00Z</cp:lastPrinted>
  <dcterms:created xsi:type="dcterms:W3CDTF">2023-11-17T14:21:00Z</dcterms:created>
  <dcterms:modified xsi:type="dcterms:W3CDTF">2023-11-17T15:14:00Z</dcterms:modified>
</cp:coreProperties>
</file>